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E75" w:rsidRDefault="00EE2E75" w:rsidP="00EE2E75">
      <w:pPr>
        <w:pStyle w:val="Default"/>
        <w:rPr>
          <w:b/>
          <w:bCs/>
          <w:sz w:val="23"/>
          <w:szCs w:val="23"/>
        </w:rPr>
      </w:pPr>
    </w:p>
    <w:p w:rsidR="00EE2E75" w:rsidRDefault="00EE2E75" w:rsidP="00EE2E75">
      <w:pPr>
        <w:pStyle w:val="Default"/>
        <w:rPr>
          <w:b/>
          <w:bCs/>
          <w:sz w:val="23"/>
          <w:szCs w:val="23"/>
        </w:rPr>
      </w:pPr>
    </w:p>
    <w:p w:rsidR="00EE2E75" w:rsidRPr="008363E4" w:rsidRDefault="00EE2E75" w:rsidP="00EE2E75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EE2E75" w:rsidRPr="008363E4" w:rsidRDefault="00EE2E75" w:rsidP="00EE2E75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  </w:t>
      </w:r>
      <w:r w:rsidR="00CF3B1D">
        <w:rPr>
          <w:rFonts w:ascii="Arial" w:hAnsi="Arial" w:cs="Arial"/>
          <w:sz w:val="24"/>
          <w:szCs w:val="24"/>
        </w:rPr>
        <w:t>III</w:t>
      </w:r>
      <w:r w:rsidRPr="008363E4">
        <w:rPr>
          <w:rFonts w:ascii="Arial" w:hAnsi="Arial" w:cs="Arial"/>
          <w:sz w:val="24"/>
          <w:szCs w:val="24"/>
        </w:rPr>
        <w:t xml:space="preserve"> SEMESTER                           </w:t>
      </w:r>
      <w:r w:rsidR="00CF3B1D">
        <w:rPr>
          <w:rFonts w:ascii="Arial" w:hAnsi="Arial" w:cs="Arial"/>
          <w:sz w:val="24"/>
          <w:szCs w:val="24"/>
        </w:rPr>
        <w:t xml:space="preserve"> </w:t>
      </w:r>
      <w:r w:rsidR="00CF3B1D">
        <w:rPr>
          <w:rFonts w:ascii="Arial" w:hAnsi="Arial" w:cs="Arial"/>
          <w:b/>
          <w:sz w:val="24"/>
          <w:szCs w:val="24"/>
        </w:rPr>
        <w:t>ARTIFICIAL INTELLIGENCE</w:t>
      </w:r>
      <w:r w:rsidRPr="008363E4">
        <w:rPr>
          <w:rFonts w:ascii="Arial" w:hAnsi="Arial" w:cs="Arial"/>
          <w:b/>
          <w:sz w:val="24"/>
          <w:szCs w:val="24"/>
        </w:rPr>
        <w:t xml:space="preserve">           </w:t>
      </w:r>
      <w:r w:rsidR="00CF3B1D">
        <w:rPr>
          <w:rFonts w:ascii="Arial" w:hAnsi="Arial" w:cs="Arial"/>
          <w:b/>
          <w:sz w:val="24"/>
          <w:szCs w:val="24"/>
        </w:rPr>
        <w:t xml:space="preserve">    </w:t>
      </w:r>
      <w:r w:rsidRPr="008363E4">
        <w:rPr>
          <w:rFonts w:ascii="Arial" w:hAnsi="Arial" w:cs="Arial"/>
          <w:b/>
          <w:sz w:val="24"/>
          <w:szCs w:val="24"/>
        </w:rPr>
        <w:t xml:space="preserve"> </w:t>
      </w:r>
      <w:r w:rsidR="00CF3B1D">
        <w:rPr>
          <w:rFonts w:ascii="Arial" w:hAnsi="Arial" w:cs="Arial"/>
          <w:sz w:val="24"/>
          <w:szCs w:val="24"/>
        </w:rPr>
        <w:t>TIME</w:t>
      </w:r>
      <w:proofErr w:type="gramStart"/>
      <w:r w:rsidR="00CF3B1D">
        <w:rPr>
          <w:rFonts w:ascii="Arial" w:hAnsi="Arial" w:cs="Arial"/>
          <w:sz w:val="24"/>
          <w:szCs w:val="24"/>
        </w:rPr>
        <w:t>:3HRS</w:t>
      </w:r>
      <w:proofErr w:type="gramEnd"/>
      <w:r w:rsidRPr="008363E4">
        <w:rPr>
          <w:rFonts w:ascii="Arial" w:hAnsi="Arial" w:cs="Arial"/>
          <w:sz w:val="24"/>
          <w:szCs w:val="24"/>
        </w:rPr>
        <w:t>/WEEK</w:t>
      </w:r>
    </w:p>
    <w:p w:rsidR="00EE2E75" w:rsidRPr="008363E4" w:rsidRDefault="00EE2E75" w:rsidP="00EE2E75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r w:rsidR="00CF3B1D">
        <w:rPr>
          <w:rFonts w:ascii="Arial" w:hAnsi="Arial" w:cs="Arial"/>
          <w:sz w:val="24"/>
          <w:szCs w:val="24"/>
        </w:rPr>
        <w:t xml:space="preserve"> AI</w:t>
      </w:r>
      <w:r w:rsidRPr="008363E4">
        <w:rPr>
          <w:rFonts w:ascii="Arial" w:hAnsi="Arial" w:cs="Arial"/>
          <w:sz w:val="24"/>
          <w:szCs w:val="24"/>
        </w:rPr>
        <w:t>-M</w:t>
      </w:r>
      <w:r w:rsidR="00CF3B1D">
        <w:rPr>
          <w:rFonts w:ascii="Arial" w:hAnsi="Arial" w:cs="Arial"/>
          <w:sz w:val="24"/>
          <w:szCs w:val="24"/>
        </w:rPr>
        <w:t>i</w:t>
      </w:r>
      <w:r w:rsidRPr="008363E4">
        <w:rPr>
          <w:rFonts w:ascii="Arial" w:hAnsi="Arial" w:cs="Arial"/>
          <w:sz w:val="24"/>
          <w:szCs w:val="24"/>
        </w:rPr>
        <w:t>1-</w:t>
      </w:r>
      <w:r w:rsidR="00CF3B1D">
        <w:rPr>
          <w:rFonts w:ascii="Arial" w:hAnsi="Arial" w:cs="Arial"/>
          <w:sz w:val="24"/>
          <w:szCs w:val="24"/>
        </w:rPr>
        <w:t>3</w:t>
      </w:r>
      <w:r w:rsidRPr="008363E4">
        <w:rPr>
          <w:rFonts w:ascii="Arial" w:hAnsi="Arial" w:cs="Arial"/>
          <w:sz w:val="24"/>
          <w:szCs w:val="24"/>
        </w:rPr>
        <w:t>101(</w:t>
      </w:r>
      <w:r w:rsidR="00CF3B1D">
        <w:rPr>
          <w:rFonts w:ascii="Arial" w:hAnsi="Arial" w:cs="Arial"/>
          <w:sz w:val="24"/>
          <w:szCs w:val="24"/>
        </w:rPr>
        <w:t>3</w:t>
      </w:r>
      <w:r w:rsidRPr="008363E4">
        <w:rPr>
          <w:rFonts w:ascii="Arial" w:hAnsi="Arial" w:cs="Arial"/>
          <w:sz w:val="24"/>
          <w:szCs w:val="24"/>
        </w:rPr>
        <w:t xml:space="preserve">)     </w:t>
      </w:r>
      <w:bookmarkStart w:id="0" w:name="_GoBack"/>
      <w:bookmarkEnd w:id="0"/>
      <w:r w:rsidRPr="008363E4">
        <w:rPr>
          <w:rFonts w:ascii="Arial" w:hAnsi="Arial" w:cs="Arial"/>
          <w:sz w:val="24"/>
          <w:szCs w:val="24"/>
        </w:rPr>
        <w:t xml:space="preserve">      </w:t>
      </w:r>
      <w:r w:rsidR="00CF3B1D">
        <w:rPr>
          <w:rFonts w:ascii="Arial" w:hAnsi="Arial" w:cs="Arial"/>
          <w:sz w:val="24"/>
          <w:szCs w:val="24"/>
        </w:rPr>
        <w:t xml:space="preserve">        </w:t>
      </w:r>
      <w:r w:rsidRPr="008363E4">
        <w:rPr>
          <w:rFonts w:ascii="Arial" w:hAnsi="Arial" w:cs="Arial"/>
          <w:sz w:val="24"/>
          <w:szCs w:val="24"/>
        </w:rPr>
        <w:t xml:space="preserve"> </w:t>
      </w:r>
      <w:r w:rsidR="00CF3B1D" w:rsidRPr="00CF3B1D">
        <w:rPr>
          <w:rFonts w:ascii="Arial" w:hAnsi="Arial" w:cs="Arial"/>
          <w:b/>
          <w:sz w:val="24"/>
          <w:szCs w:val="24"/>
        </w:rPr>
        <w:t>DOCUMENT ORIENTED DATABASE</w:t>
      </w:r>
      <w:r w:rsidRPr="008363E4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</w:t>
      </w:r>
      <w:r w:rsidR="00CF3B1D">
        <w:rPr>
          <w:rFonts w:ascii="Arial" w:hAnsi="Arial" w:cs="Arial"/>
          <w:sz w:val="24"/>
          <w:szCs w:val="24"/>
        </w:rPr>
        <w:t xml:space="preserve"> MARKS</w:t>
      </w:r>
      <w:proofErr w:type="gramStart"/>
      <w:r w:rsidR="00CF3B1D">
        <w:rPr>
          <w:rFonts w:ascii="Arial" w:hAnsi="Arial" w:cs="Arial"/>
          <w:sz w:val="24"/>
          <w:szCs w:val="24"/>
        </w:rPr>
        <w:t>:</w:t>
      </w:r>
      <w:r w:rsidRPr="008363E4">
        <w:rPr>
          <w:rFonts w:ascii="Arial" w:hAnsi="Arial" w:cs="Arial"/>
          <w:sz w:val="24"/>
          <w:szCs w:val="24"/>
        </w:rPr>
        <w:t>100</w:t>
      </w:r>
      <w:proofErr w:type="gramEnd"/>
    </w:p>
    <w:p w:rsidR="00EE2E75" w:rsidRPr="00766706" w:rsidRDefault="00EE2E75" w:rsidP="00EE2E75">
      <w:pPr>
        <w:spacing w:after="0"/>
        <w:rPr>
          <w:rFonts w:ascii="Arial" w:hAnsi="Arial" w:cs="Arial"/>
          <w:b/>
          <w:spacing w:val="-2"/>
          <w:sz w:val="24"/>
          <w:szCs w:val="24"/>
        </w:rPr>
      </w:pPr>
      <w:r w:rsidRPr="008363E4">
        <w:rPr>
          <w:rFonts w:ascii="Arial" w:hAnsi="Arial" w:cs="Arial"/>
          <w:sz w:val="24"/>
          <w:szCs w:val="24"/>
        </w:rPr>
        <w:t xml:space="preserve">       </w:t>
      </w:r>
      <w:r w:rsidR="00CF3B1D">
        <w:rPr>
          <w:rFonts w:ascii="Arial" w:hAnsi="Arial" w:cs="Arial"/>
          <w:sz w:val="24"/>
          <w:szCs w:val="24"/>
        </w:rPr>
        <w:t xml:space="preserve"> </w:t>
      </w:r>
      <w:r w:rsidRPr="008363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363E4">
        <w:rPr>
          <w:rFonts w:ascii="Arial" w:hAnsi="Arial" w:cs="Arial"/>
          <w:sz w:val="24"/>
          <w:szCs w:val="24"/>
        </w:rPr>
        <w:t>w.e.f</w:t>
      </w:r>
      <w:proofErr w:type="spellEnd"/>
      <w:r w:rsidRPr="008363E4">
        <w:rPr>
          <w:rFonts w:ascii="Arial" w:hAnsi="Arial" w:cs="Arial"/>
          <w:sz w:val="24"/>
          <w:szCs w:val="24"/>
        </w:rPr>
        <w:t>. (A</w:t>
      </w:r>
      <w:r w:rsidR="00CF3B1D">
        <w:rPr>
          <w:rFonts w:ascii="Arial" w:hAnsi="Arial" w:cs="Arial"/>
          <w:sz w:val="24"/>
          <w:szCs w:val="24"/>
        </w:rPr>
        <w:t>L</w:t>
      </w:r>
      <w:r w:rsidRPr="008363E4">
        <w:rPr>
          <w:rFonts w:ascii="Arial" w:hAnsi="Arial" w:cs="Arial"/>
          <w:sz w:val="24"/>
          <w:szCs w:val="24"/>
        </w:rPr>
        <w:t xml:space="preserve"> Batch)                                    </w:t>
      </w:r>
      <w:r w:rsidRPr="008363E4">
        <w:rPr>
          <w:rFonts w:ascii="Arial" w:hAnsi="Arial" w:cs="Arial"/>
          <w:b/>
          <w:sz w:val="24"/>
          <w:szCs w:val="24"/>
        </w:rPr>
        <w:t>SYLLABUS</w:t>
      </w:r>
    </w:p>
    <w:p w:rsidR="00EE2E75" w:rsidRDefault="00EE2E75" w:rsidP="00EE2E75">
      <w:pPr>
        <w:pStyle w:val="Default"/>
        <w:rPr>
          <w:b/>
          <w:bCs/>
          <w:sz w:val="23"/>
          <w:szCs w:val="23"/>
        </w:rPr>
      </w:pPr>
    </w:p>
    <w:p w:rsidR="00EE2E75" w:rsidRPr="00CF3B1D" w:rsidRDefault="00CF3B1D" w:rsidP="00EE2E75">
      <w:pPr>
        <w:pStyle w:val="Default"/>
        <w:rPr>
          <w:rFonts w:ascii="Arial" w:hAnsi="Arial" w:cs="Arial"/>
        </w:rPr>
      </w:pPr>
      <w:r>
        <w:rPr>
          <w:b/>
          <w:bCs/>
          <w:sz w:val="23"/>
          <w:szCs w:val="23"/>
        </w:rPr>
        <w:t xml:space="preserve"> </w:t>
      </w:r>
    </w:p>
    <w:p w:rsidR="00EE2E75" w:rsidRPr="00CF3B1D" w:rsidRDefault="00EE2E75" w:rsidP="00CF3B1D">
      <w:pPr>
        <w:pStyle w:val="Default"/>
        <w:ind w:firstLine="720"/>
        <w:rPr>
          <w:rFonts w:ascii="Arial" w:hAnsi="Arial" w:cs="Arial"/>
        </w:rPr>
      </w:pPr>
      <w:r w:rsidRPr="00CF3B1D">
        <w:rPr>
          <w:rFonts w:ascii="Arial" w:hAnsi="Arial" w:cs="Arial"/>
          <w:b/>
          <w:bCs/>
        </w:rPr>
        <w:t xml:space="preserve">Course Objective: </w:t>
      </w:r>
    </w:p>
    <w:p w:rsidR="00EE2E75" w:rsidRPr="00CF3B1D" w:rsidRDefault="00EE2E75" w:rsidP="00CF3B1D">
      <w:pPr>
        <w:pStyle w:val="Default"/>
        <w:spacing w:after="13"/>
        <w:ind w:firstLine="720"/>
        <w:rPr>
          <w:rFonts w:ascii="Arial" w:hAnsi="Arial" w:cs="Arial"/>
        </w:rPr>
      </w:pPr>
      <w:r w:rsidRPr="00CF3B1D">
        <w:rPr>
          <w:rFonts w:ascii="Arial" w:hAnsi="Arial" w:cs="Arial"/>
          <w:b/>
          <w:bCs/>
        </w:rPr>
        <w:t xml:space="preserve">● </w:t>
      </w:r>
      <w:proofErr w:type="gramStart"/>
      <w:r w:rsidRPr="00CF3B1D">
        <w:rPr>
          <w:rFonts w:ascii="Arial" w:hAnsi="Arial" w:cs="Arial"/>
        </w:rPr>
        <w:t>To</w:t>
      </w:r>
      <w:proofErr w:type="gramEnd"/>
      <w:r w:rsidRPr="00CF3B1D">
        <w:rPr>
          <w:rFonts w:ascii="Arial" w:hAnsi="Arial" w:cs="Arial"/>
        </w:rPr>
        <w:t xml:space="preserve"> educate student regarding databases and how to manage databases. </w:t>
      </w:r>
    </w:p>
    <w:p w:rsidR="00EE2E75" w:rsidRPr="00CF3B1D" w:rsidRDefault="00EE2E75" w:rsidP="00CF3B1D">
      <w:pPr>
        <w:pStyle w:val="Default"/>
        <w:spacing w:after="13"/>
        <w:ind w:firstLine="720"/>
        <w:rPr>
          <w:rFonts w:ascii="Arial" w:hAnsi="Arial" w:cs="Arial"/>
        </w:rPr>
      </w:pPr>
      <w:r w:rsidRPr="00CF3B1D">
        <w:rPr>
          <w:rFonts w:ascii="Arial" w:hAnsi="Arial" w:cs="Arial"/>
        </w:rPr>
        <w:t xml:space="preserve">● </w:t>
      </w:r>
      <w:proofErr w:type="gramStart"/>
      <w:r w:rsidRPr="00CF3B1D">
        <w:rPr>
          <w:rFonts w:ascii="Arial" w:hAnsi="Arial" w:cs="Arial"/>
        </w:rPr>
        <w:t>To</w:t>
      </w:r>
      <w:proofErr w:type="gramEnd"/>
      <w:r w:rsidRPr="00CF3B1D">
        <w:rPr>
          <w:rFonts w:ascii="Arial" w:hAnsi="Arial" w:cs="Arial"/>
        </w:rPr>
        <w:t xml:space="preserve"> handle the large amount of data handling demands of business </w:t>
      </w:r>
    </w:p>
    <w:p w:rsidR="00EE2E75" w:rsidRPr="00CF3B1D" w:rsidRDefault="00EE2E75" w:rsidP="00CF3B1D">
      <w:pPr>
        <w:pStyle w:val="Default"/>
        <w:spacing w:after="13"/>
        <w:ind w:left="1350" w:hanging="630"/>
        <w:rPr>
          <w:rFonts w:ascii="Arial" w:hAnsi="Arial" w:cs="Arial"/>
        </w:rPr>
      </w:pPr>
      <w:r w:rsidRPr="00CF3B1D">
        <w:rPr>
          <w:rFonts w:ascii="Arial" w:hAnsi="Arial" w:cs="Arial"/>
        </w:rPr>
        <w:t xml:space="preserve">● </w:t>
      </w:r>
      <w:proofErr w:type="gramStart"/>
      <w:r w:rsidRPr="00CF3B1D">
        <w:rPr>
          <w:rFonts w:ascii="Arial" w:hAnsi="Arial" w:cs="Arial"/>
        </w:rPr>
        <w:t>To</w:t>
      </w:r>
      <w:proofErr w:type="gramEnd"/>
      <w:r w:rsidRPr="00CF3B1D">
        <w:rPr>
          <w:rFonts w:ascii="Arial" w:hAnsi="Arial" w:cs="Arial"/>
        </w:rPr>
        <w:t xml:space="preserve"> implement a data store that provides high performance, high availability, and automatic scaling </w:t>
      </w:r>
    </w:p>
    <w:p w:rsidR="00EE2E75" w:rsidRPr="00CF3B1D" w:rsidRDefault="00EE2E75" w:rsidP="00CF3B1D">
      <w:pPr>
        <w:pStyle w:val="Default"/>
        <w:spacing w:after="13"/>
        <w:ind w:firstLine="720"/>
        <w:rPr>
          <w:rFonts w:ascii="Arial" w:hAnsi="Arial" w:cs="Arial"/>
        </w:rPr>
      </w:pPr>
      <w:r w:rsidRPr="00CF3B1D">
        <w:rPr>
          <w:rFonts w:ascii="Arial" w:hAnsi="Arial" w:cs="Arial"/>
        </w:rPr>
        <w:t xml:space="preserve">● To Process an immense diversity of data that needs to be stored and processed. </w:t>
      </w:r>
    </w:p>
    <w:p w:rsidR="00EE2E75" w:rsidRDefault="00EE2E75" w:rsidP="00CF3B1D">
      <w:pPr>
        <w:pStyle w:val="Default"/>
        <w:ind w:firstLine="720"/>
        <w:rPr>
          <w:rFonts w:ascii="Arial" w:hAnsi="Arial" w:cs="Arial"/>
        </w:rPr>
      </w:pPr>
      <w:r w:rsidRPr="00CF3B1D">
        <w:rPr>
          <w:rFonts w:ascii="Arial" w:hAnsi="Arial" w:cs="Arial"/>
        </w:rPr>
        <w:t xml:space="preserve">● </w:t>
      </w:r>
      <w:proofErr w:type="gramStart"/>
      <w:r w:rsidRPr="00CF3B1D">
        <w:rPr>
          <w:rFonts w:ascii="Arial" w:hAnsi="Arial" w:cs="Arial"/>
        </w:rPr>
        <w:t>To</w:t>
      </w:r>
      <w:proofErr w:type="gramEnd"/>
      <w:r w:rsidRPr="00CF3B1D">
        <w:rPr>
          <w:rFonts w:ascii="Arial" w:hAnsi="Arial" w:cs="Arial"/>
        </w:rPr>
        <w:t xml:space="preserve"> make use of features and functionalities to wo</w:t>
      </w:r>
      <w:r w:rsidR="00CF3B1D">
        <w:rPr>
          <w:rFonts w:ascii="Arial" w:hAnsi="Arial" w:cs="Arial"/>
        </w:rPr>
        <w:t>rk on NO SQL Data Base Mongo DB.</w:t>
      </w:r>
    </w:p>
    <w:p w:rsidR="00CF3B1D" w:rsidRPr="00CF3B1D" w:rsidRDefault="00CF3B1D" w:rsidP="00CF3B1D">
      <w:pPr>
        <w:pStyle w:val="Default"/>
        <w:ind w:firstLine="720"/>
        <w:rPr>
          <w:rFonts w:ascii="Arial" w:hAnsi="Arial" w:cs="Arial"/>
        </w:rPr>
      </w:pPr>
    </w:p>
    <w:tbl>
      <w:tblPr>
        <w:tblW w:w="10170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6750"/>
        <w:gridCol w:w="1800"/>
      </w:tblGrid>
      <w:tr w:rsidR="00EE2E75" w:rsidRPr="00CF3B1D" w:rsidTr="00CF3B1D">
        <w:trPr>
          <w:trHeight w:val="602"/>
        </w:trPr>
        <w:tc>
          <w:tcPr>
            <w:tcW w:w="1620" w:type="dxa"/>
          </w:tcPr>
          <w:p w:rsidR="00CF3B1D" w:rsidRDefault="00EE2E75">
            <w:pPr>
              <w:pStyle w:val="Default"/>
              <w:rPr>
                <w:rFonts w:ascii="Arial" w:hAnsi="Arial" w:cs="Arial"/>
                <w:b/>
                <w:bCs/>
              </w:rPr>
            </w:pPr>
            <w:r w:rsidRPr="00CF3B1D">
              <w:rPr>
                <w:rFonts w:ascii="Arial" w:hAnsi="Arial" w:cs="Arial"/>
                <w:b/>
                <w:bCs/>
              </w:rPr>
              <w:t>COURSE OUTCOME</w:t>
            </w:r>
          </w:p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  <w:b/>
                <w:bCs/>
              </w:rPr>
              <w:t xml:space="preserve"> NO </w:t>
            </w:r>
          </w:p>
        </w:tc>
        <w:tc>
          <w:tcPr>
            <w:tcW w:w="675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Upon successful completion of this course, students should have the knowledge and skills to: </w:t>
            </w:r>
          </w:p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\ </w:t>
            </w:r>
          </w:p>
        </w:tc>
        <w:tc>
          <w:tcPr>
            <w:tcW w:w="180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  <w:b/>
                <w:bCs/>
              </w:rPr>
              <w:t xml:space="preserve">PROGRAM OUTCOM NO </w:t>
            </w:r>
          </w:p>
        </w:tc>
      </w:tr>
      <w:tr w:rsidR="00EE2E75" w:rsidRPr="00CF3B1D" w:rsidTr="00CF3B1D">
        <w:trPr>
          <w:trHeight w:val="245"/>
        </w:trPr>
        <w:tc>
          <w:tcPr>
            <w:tcW w:w="162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CO1 </w:t>
            </w:r>
          </w:p>
        </w:tc>
        <w:tc>
          <w:tcPr>
            <w:tcW w:w="675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Have knowledge Architecture about database and DBMS </w:t>
            </w:r>
          </w:p>
        </w:tc>
        <w:tc>
          <w:tcPr>
            <w:tcW w:w="180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PO5, PO7 </w:t>
            </w:r>
          </w:p>
        </w:tc>
      </w:tr>
      <w:tr w:rsidR="00EE2E75" w:rsidRPr="00CF3B1D" w:rsidTr="00CF3B1D">
        <w:trPr>
          <w:trHeight w:val="393"/>
        </w:trPr>
        <w:tc>
          <w:tcPr>
            <w:tcW w:w="162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CO2 </w:t>
            </w:r>
          </w:p>
        </w:tc>
        <w:tc>
          <w:tcPr>
            <w:tcW w:w="675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Able to know No SQL databases, various features of Mongo DB, the installation procedure, and how to interact with MongoDB. </w:t>
            </w:r>
          </w:p>
        </w:tc>
        <w:tc>
          <w:tcPr>
            <w:tcW w:w="180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PO5, PO7 </w:t>
            </w:r>
          </w:p>
        </w:tc>
      </w:tr>
      <w:tr w:rsidR="00EE2E75" w:rsidRPr="00CF3B1D" w:rsidTr="00CF3B1D">
        <w:trPr>
          <w:trHeight w:val="391"/>
        </w:trPr>
        <w:tc>
          <w:tcPr>
            <w:tcW w:w="162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CO3 </w:t>
            </w:r>
          </w:p>
        </w:tc>
        <w:tc>
          <w:tcPr>
            <w:tcW w:w="675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Able to work on Mongo DB’s rich query language to support </w:t>
            </w:r>
            <w:proofErr w:type="spellStart"/>
            <w:r w:rsidRPr="00CF3B1D">
              <w:rPr>
                <w:rFonts w:ascii="Arial" w:hAnsi="Arial" w:cs="Arial"/>
              </w:rPr>
              <w:t>create</w:t>
            </w:r>
            <w:proofErr w:type="gramStart"/>
            <w:r w:rsidRPr="00CF3B1D">
              <w:rPr>
                <w:rFonts w:ascii="Arial" w:hAnsi="Arial" w:cs="Arial"/>
              </w:rPr>
              <w:t>,read</w:t>
            </w:r>
            <w:proofErr w:type="spellEnd"/>
            <w:proofErr w:type="gramEnd"/>
            <w:r w:rsidRPr="00CF3B1D">
              <w:rPr>
                <w:rFonts w:ascii="Arial" w:hAnsi="Arial" w:cs="Arial"/>
              </w:rPr>
              <w:t xml:space="preserve">, update, and delete (CRUD) operations. </w:t>
            </w:r>
          </w:p>
        </w:tc>
        <w:tc>
          <w:tcPr>
            <w:tcW w:w="180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PO5, PO7 </w:t>
            </w:r>
          </w:p>
        </w:tc>
      </w:tr>
      <w:tr w:rsidR="00EE2E75" w:rsidRPr="00CF3B1D" w:rsidTr="00CF3B1D">
        <w:trPr>
          <w:trHeight w:val="246"/>
        </w:trPr>
        <w:tc>
          <w:tcPr>
            <w:tcW w:w="162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CO4 </w:t>
            </w:r>
          </w:p>
        </w:tc>
        <w:tc>
          <w:tcPr>
            <w:tcW w:w="675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Analyses the aggregation framework to perform aggregation operations. </w:t>
            </w:r>
          </w:p>
        </w:tc>
        <w:tc>
          <w:tcPr>
            <w:tcW w:w="180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PO5, PO7 </w:t>
            </w:r>
          </w:p>
        </w:tc>
      </w:tr>
      <w:tr w:rsidR="00EE2E75" w:rsidRPr="00CF3B1D" w:rsidTr="00CF3B1D">
        <w:trPr>
          <w:trHeight w:val="538"/>
        </w:trPr>
        <w:tc>
          <w:tcPr>
            <w:tcW w:w="162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CO5 </w:t>
            </w:r>
          </w:p>
        </w:tc>
        <w:tc>
          <w:tcPr>
            <w:tcW w:w="675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Able to work on indexes, types of index, index properties, and the various indexing strategies to be considered. Indexes are used to </w:t>
            </w:r>
            <w:proofErr w:type="spellStart"/>
            <w:r w:rsidRPr="00CF3B1D">
              <w:rPr>
                <w:rFonts w:ascii="Arial" w:hAnsi="Arial" w:cs="Arial"/>
              </w:rPr>
              <w:t>improvethe</w:t>
            </w:r>
            <w:proofErr w:type="spellEnd"/>
            <w:r w:rsidRPr="00CF3B1D">
              <w:rPr>
                <w:rFonts w:ascii="Arial" w:hAnsi="Arial" w:cs="Arial"/>
              </w:rPr>
              <w:t xml:space="preserve"> performance of a query. </w:t>
            </w:r>
          </w:p>
        </w:tc>
        <w:tc>
          <w:tcPr>
            <w:tcW w:w="1800" w:type="dxa"/>
          </w:tcPr>
          <w:p w:rsidR="00EE2E75" w:rsidRPr="00CF3B1D" w:rsidRDefault="00EE2E75">
            <w:pPr>
              <w:pStyle w:val="Default"/>
              <w:rPr>
                <w:rFonts w:ascii="Arial" w:hAnsi="Arial" w:cs="Arial"/>
              </w:rPr>
            </w:pPr>
            <w:r w:rsidRPr="00CF3B1D">
              <w:rPr>
                <w:rFonts w:ascii="Arial" w:hAnsi="Arial" w:cs="Arial"/>
              </w:rPr>
              <w:t xml:space="preserve">PO5, PO7 </w:t>
            </w:r>
          </w:p>
        </w:tc>
      </w:tr>
    </w:tbl>
    <w:p w:rsidR="00CF3B1D" w:rsidRDefault="00CF3B1D" w:rsidP="00EE2E75">
      <w:pPr>
        <w:pStyle w:val="Default"/>
        <w:rPr>
          <w:rFonts w:ascii="Arial" w:hAnsi="Arial" w:cs="Arial"/>
          <w:b/>
          <w:bCs/>
        </w:rPr>
      </w:pPr>
    </w:p>
    <w:p w:rsidR="0018489C" w:rsidRPr="00CF3B1D" w:rsidRDefault="00CF3B1D" w:rsidP="00CF3B1D">
      <w:pPr>
        <w:pStyle w:val="Default"/>
        <w:ind w:left="450" w:hanging="45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UNIT</w:t>
      </w:r>
      <w:r w:rsidRPr="00CF3B1D">
        <w:rPr>
          <w:rFonts w:ascii="Arial" w:hAnsi="Arial" w:cs="Arial"/>
          <w:b/>
          <w:bCs/>
        </w:rPr>
        <w:t>–I:</w:t>
      </w:r>
      <w:r>
        <w:rPr>
          <w:rFonts w:ascii="Arial" w:hAnsi="Arial" w:cs="Arial"/>
          <w:b/>
          <w:bCs/>
        </w:rPr>
        <w:t xml:space="preserve"> </w:t>
      </w:r>
      <w:r w:rsidR="00EE2E75" w:rsidRPr="00CF3B1D">
        <w:rPr>
          <w:rFonts w:ascii="Arial" w:hAnsi="Arial" w:cs="Arial"/>
          <w:b/>
          <w:bCs/>
        </w:rPr>
        <w:t xml:space="preserve">Overview of Database Management Systems: </w:t>
      </w:r>
      <w:r w:rsidRPr="00CF3B1D">
        <w:rPr>
          <w:rFonts w:ascii="Arial" w:hAnsi="Arial" w:cs="Arial"/>
        </w:rPr>
        <w:t>Introduction, Data</w:t>
      </w:r>
      <w:r w:rsidR="00EE2E75" w:rsidRPr="00CF3B1D">
        <w:rPr>
          <w:rFonts w:ascii="Arial" w:hAnsi="Arial" w:cs="Arial"/>
        </w:rPr>
        <w:t xml:space="preserve"> and </w:t>
      </w:r>
      <w:r w:rsidRPr="00CF3B1D">
        <w:rPr>
          <w:rFonts w:ascii="Arial" w:hAnsi="Arial" w:cs="Arial"/>
        </w:rPr>
        <w:t>Information,</w:t>
      </w:r>
      <w:r w:rsidR="00EE2E75" w:rsidRPr="00CF3B1D">
        <w:rPr>
          <w:rFonts w:ascii="Arial" w:hAnsi="Arial" w:cs="Arial"/>
        </w:rPr>
        <w:t xml:space="preserve"> Characteristics of the Database Approach - Self-Describing Nature of the a Database </w:t>
      </w:r>
      <w:r w:rsidRPr="00CF3B1D">
        <w:rPr>
          <w:rFonts w:ascii="Arial" w:hAnsi="Arial" w:cs="Arial"/>
        </w:rPr>
        <w:t>System,</w:t>
      </w:r>
      <w:r w:rsidR="00EE2E75" w:rsidRPr="00CF3B1D">
        <w:rPr>
          <w:rFonts w:ascii="Arial" w:hAnsi="Arial" w:cs="Arial"/>
        </w:rPr>
        <w:t xml:space="preserve"> Insulation between Programs and Da</w:t>
      </w:r>
      <w:r>
        <w:rPr>
          <w:rFonts w:ascii="Arial" w:hAnsi="Arial" w:cs="Arial"/>
        </w:rPr>
        <w:t xml:space="preserve">ta, Data Abstraction , Support </w:t>
      </w:r>
      <w:r w:rsidR="00EE2E75" w:rsidRPr="00CF3B1D">
        <w:rPr>
          <w:rFonts w:ascii="Arial" w:hAnsi="Arial" w:cs="Arial"/>
        </w:rPr>
        <w:t>of Multiple Views of the data , Sharing of Data and multiuser Transaction Processing , Actors on the Scene - Database Administrators , Database Designers , End Users , System Analysts and Application Programmers , Advantages of using a DBMS - Controlling Redundancy ,Restricting unauthorized Access , Providing Persistent Storage for Program Objects and Data Structures, Permitting Inferencing and Actions Using Rules ,Providing Multiple User Interfaces , Representing Complex Relationships Among data , Enforcing Integrity Constraints , Providing Backup and Recovery ,Database System Concepts and Architecture , DBMS Architecture and Data Independence - The Three-Schema Architecture , Data Independence , Database Languages and Interfaces.</w:t>
      </w:r>
    </w:p>
    <w:p w:rsidR="00EE2E75" w:rsidRPr="00CF3B1D" w:rsidRDefault="00EE2E75" w:rsidP="00EE2E75">
      <w:pPr>
        <w:rPr>
          <w:rFonts w:ascii="Arial" w:hAnsi="Arial" w:cs="Arial"/>
          <w:sz w:val="24"/>
          <w:szCs w:val="24"/>
        </w:rPr>
      </w:pPr>
    </w:p>
    <w:p w:rsidR="00EE2E75" w:rsidRDefault="00D57E6B" w:rsidP="00D57E6B">
      <w:pPr>
        <w:pStyle w:val="Default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UNIT – II</w:t>
      </w:r>
      <w:r w:rsidR="00CF3B1D">
        <w:rPr>
          <w:rFonts w:ascii="Arial" w:hAnsi="Arial" w:cs="Arial"/>
          <w:b/>
          <w:bCs/>
        </w:rPr>
        <w:t>:</w:t>
      </w:r>
      <w:r w:rsidR="00CF3B1D">
        <w:rPr>
          <w:rFonts w:ascii="Arial" w:hAnsi="Arial" w:cs="Arial"/>
        </w:rPr>
        <w:t xml:space="preserve"> </w:t>
      </w:r>
      <w:r w:rsidR="00EE2E75" w:rsidRPr="00CF3B1D">
        <w:rPr>
          <w:rFonts w:ascii="Arial" w:hAnsi="Arial" w:cs="Arial"/>
        </w:rPr>
        <w:t xml:space="preserve">Mongo DB Features and Installation, </w:t>
      </w:r>
      <w:proofErr w:type="gramStart"/>
      <w:r w:rsidR="00EE2E75" w:rsidRPr="00CF3B1D">
        <w:rPr>
          <w:rFonts w:ascii="Arial" w:hAnsi="Arial" w:cs="Arial"/>
        </w:rPr>
        <w:t>The</w:t>
      </w:r>
      <w:proofErr w:type="gramEnd"/>
      <w:r w:rsidR="00EE2E75" w:rsidRPr="00CF3B1D">
        <w:rPr>
          <w:rFonts w:ascii="Arial" w:hAnsi="Arial" w:cs="Arial"/>
        </w:rPr>
        <w:t xml:space="preserve"> Need for No SQL Databases, What Are No SQL Databases? CAP Theorem, BASE Approach, Types of NoSQL Databases, Mongo</w:t>
      </w:r>
      <w:r w:rsidR="00CF3B1D">
        <w:rPr>
          <w:rFonts w:ascii="Arial" w:hAnsi="Arial" w:cs="Arial"/>
        </w:rPr>
        <w:t xml:space="preserve">DB Features, Document Database </w:t>
      </w:r>
      <w:r w:rsidR="00EE2E75" w:rsidRPr="00CF3B1D">
        <w:rPr>
          <w:rFonts w:ascii="Arial" w:hAnsi="Arial" w:cs="Arial"/>
        </w:rPr>
        <w:t xml:space="preserve">MongoDB Is </w:t>
      </w:r>
      <w:proofErr w:type="spellStart"/>
      <w:r w:rsidR="00EE2E75" w:rsidRPr="00CF3B1D">
        <w:rPr>
          <w:rFonts w:ascii="Arial" w:hAnsi="Arial" w:cs="Arial"/>
        </w:rPr>
        <w:t>Schemaless</w:t>
      </w:r>
      <w:proofErr w:type="spellEnd"/>
      <w:r w:rsidR="00EE2E75" w:rsidRPr="00CF3B1D">
        <w:rPr>
          <w:rFonts w:ascii="Arial" w:hAnsi="Arial" w:cs="Arial"/>
        </w:rPr>
        <w:t xml:space="preserve"> MongoDB Uses BSON , Rich Query Language, Terms Used in MongoDB, Data Types in MongoDB, Working with Database Commands, Create Database, Drop Database. </w:t>
      </w:r>
    </w:p>
    <w:p w:rsidR="00CF3B1D" w:rsidRDefault="00CF3B1D" w:rsidP="00CF3B1D">
      <w:pPr>
        <w:pStyle w:val="Default"/>
        <w:ind w:left="1440" w:hanging="1440"/>
        <w:rPr>
          <w:rFonts w:ascii="Arial" w:hAnsi="Arial" w:cs="Arial"/>
        </w:rPr>
      </w:pPr>
    </w:p>
    <w:p w:rsidR="00CF3B1D" w:rsidRDefault="00CF3B1D" w:rsidP="00CF3B1D">
      <w:pPr>
        <w:pStyle w:val="Default"/>
        <w:ind w:left="1440" w:hanging="1440"/>
        <w:rPr>
          <w:rFonts w:ascii="Arial" w:hAnsi="Arial" w:cs="Arial"/>
        </w:rPr>
      </w:pPr>
    </w:p>
    <w:p w:rsidR="00CF3B1D" w:rsidRDefault="00CF3B1D" w:rsidP="00CF3B1D">
      <w:pPr>
        <w:pStyle w:val="Default"/>
        <w:ind w:left="1440" w:hanging="1440"/>
        <w:rPr>
          <w:rFonts w:ascii="Arial" w:hAnsi="Arial" w:cs="Arial"/>
        </w:rPr>
      </w:pPr>
    </w:p>
    <w:p w:rsidR="00CF3B1D" w:rsidRDefault="00CF3B1D" w:rsidP="00CF3B1D">
      <w:pPr>
        <w:pStyle w:val="Default"/>
        <w:ind w:left="1440" w:hanging="1440"/>
        <w:rPr>
          <w:rFonts w:ascii="Arial" w:hAnsi="Arial" w:cs="Arial"/>
        </w:rPr>
      </w:pPr>
    </w:p>
    <w:p w:rsidR="00CF3B1D" w:rsidRDefault="00CF3B1D" w:rsidP="00CF3B1D">
      <w:pPr>
        <w:pStyle w:val="Default"/>
        <w:ind w:left="1440" w:hanging="1440"/>
        <w:rPr>
          <w:rFonts w:ascii="Arial" w:hAnsi="Arial" w:cs="Arial"/>
        </w:rPr>
      </w:pPr>
    </w:p>
    <w:p w:rsidR="00D57E6B" w:rsidRDefault="00D57E6B" w:rsidP="00CF3B1D">
      <w:pPr>
        <w:pStyle w:val="Default"/>
        <w:ind w:left="1440" w:hanging="1440"/>
        <w:rPr>
          <w:rFonts w:ascii="Arial" w:hAnsi="Arial" w:cs="Arial"/>
        </w:rPr>
      </w:pPr>
    </w:p>
    <w:p w:rsidR="00CF3B1D" w:rsidRDefault="00D57E6B" w:rsidP="00CF3B1D">
      <w:pPr>
        <w:pStyle w:val="Default"/>
        <w:ind w:left="1440" w:hanging="1440"/>
        <w:rPr>
          <w:rFonts w:ascii="Arial" w:hAnsi="Arial" w:cs="Arial"/>
        </w:rPr>
      </w:pPr>
      <w:r>
        <w:rPr>
          <w:rFonts w:ascii="Arial" w:hAnsi="Arial" w:cs="Arial"/>
        </w:rPr>
        <w:t>AI</w:t>
      </w:r>
      <w:r w:rsidRPr="008363E4">
        <w:rPr>
          <w:rFonts w:ascii="Arial" w:hAnsi="Arial" w:cs="Arial"/>
        </w:rPr>
        <w:t>-M</w:t>
      </w:r>
      <w:r>
        <w:rPr>
          <w:rFonts w:ascii="Arial" w:hAnsi="Arial" w:cs="Arial"/>
        </w:rPr>
        <w:t>i</w:t>
      </w:r>
      <w:r w:rsidRPr="008363E4">
        <w:rPr>
          <w:rFonts w:ascii="Arial" w:hAnsi="Arial" w:cs="Arial"/>
        </w:rPr>
        <w:t>1-</w:t>
      </w:r>
      <w:r>
        <w:rPr>
          <w:rFonts w:ascii="Arial" w:hAnsi="Arial" w:cs="Arial"/>
        </w:rPr>
        <w:t>3</w:t>
      </w:r>
      <w:r w:rsidRPr="008363E4">
        <w:rPr>
          <w:rFonts w:ascii="Arial" w:hAnsi="Arial" w:cs="Arial"/>
        </w:rPr>
        <w:t>101(</w:t>
      </w:r>
      <w:r>
        <w:rPr>
          <w:rFonts w:ascii="Arial" w:hAnsi="Arial" w:cs="Arial"/>
        </w:rPr>
        <w:t>3</w:t>
      </w:r>
      <w:r w:rsidRPr="008363E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                                             :</w:t>
      </w:r>
      <w:proofErr w:type="gramStart"/>
      <w:r>
        <w:rPr>
          <w:rFonts w:ascii="Arial" w:hAnsi="Arial" w:cs="Arial"/>
        </w:rPr>
        <w:t>:2</w:t>
      </w:r>
      <w:proofErr w:type="gramEnd"/>
      <w:r>
        <w:rPr>
          <w:rFonts w:ascii="Arial" w:hAnsi="Arial" w:cs="Arial"/>
        </w:rPr>
        <w:t>::</w:t>
      </w:r>
    </w:p>
    <w:p w:rsidR="00CF3B1D" w:rsidRDefault="00CF3B1D" w:rsidP="00CF3B1D">
      <w:pPr>
        <w:pStyle w:val="Default"/>
        <w:ind w:left="1440" w:hanging="1440"/>
        <w:rPr>
          <w:rFonts w:ascii="Arial" w:hAnsi="Arial" w:cs="Arial"/>
        </w:rPr>
      </w:pPr>
    </w:p>
    <w:p w:rsidR="00CF3B1D" w:rsidRPr="00CF3B1D" w:rsidRDefault="00CF3B1D" w:rsidP="00CF3B1D">
      <w:pPr>
        <w:pStyle w:val="Default"/>
        <w:ind w:left="1440" w:hanging="1440"/>
        <w:rPr>
          <w:rFonts w:ascii="Arial" w:hAnsi="Arial" w:cs="Arial"/>
        </w:rPr>
      </w:pPr>
    </w:p>
    <w:p w:rsidR="00EE2E75" w:rsidRDefault="00CF3B1D" w:rsidP="005304B7">
      <w:pPr>
        <w:pStyle w:val="Default"/>
        <w:ind w:left="630" w:hanging="630"/>
        <w:jc w:val="both"/>
        <w:rPr>
          <w:rFonts w:ascii="Arial" w:hAnsi="Arial" w:cs="Arial"/>
        </w:rPr>
      </w:pPr>
      <w:r w:rsidRPr="00CF3B1D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>–</w:t>
      </w:r>
      <w:r w:rsidRPr="00CF3B1D">
        <w:rPr>
          <w:rFonts w:ascii="Arial" w:hAnsi="Arial" w:cs="Arial"/>
          <w:b/>
          <w:bCs/>
        </w:rPr>
        <w:t>III</w:t>
      </w:r>
      <w:r>
        <w:rPr>
          <w:rFonts w:ascii="Arial" w:hAnsi="Arial" w:cs="Arial"/>
          <w:b/>
          <w:bCs/>
        </w:rPr>
        <w:t>:</w:t>
      </w:r>
      <w:r w:rsidRPr="00CF3B1D">
        <w:rPr>
          <w:rFonts w:ascii="Arial" w:hAnsi="Arial" w:cs="Arial"/>
          <w:b/>
          <w:bCs/>
        </w:rPr>
        <w:t xml:space="preserve"> </w:t>
      </w:r>
      <w:r w:rsidR="00EE2E75" w:rsidRPr="00CF3B1D">
        <w:rPr>
          <w:rFonts w:ascii="Arial" w:hAnsi="Arial" w:cs="Arial"/>
        </w:rPr>
        <w:t xml:space="preserve">MongoDB CRUD Operations, Collections, Create a Collection, Create Capped Collections, Create Operations, Insert Documents, Read Operations, Query Documents, Update Operations, Update Documents, Delete Operations, Delete Documents, Working with Arrays. </w:t>
      </w:r>
    </w:p>
    <w:p w:rsidR="00CF3B1D" w:rsidRPr="00CF3B1D" w:rsidRDefault="00CF3B1D" w:rsidP="005304B7">
      <w:pPr>
        <w:pStyle w:val="Default"/>
        <w:jc w:val="both"/>
        <w:rPr>
          <w:rFonts w:ascii="Arial" w:hAnsi="Arial" w:cs="Arial"/>
        </w:rPr>
      </w:pPr>
    </w:p>
    <w:p w:rsidR="00EE2E75" w:rsidRDefault="00CF3B1D" w:rsidP="005304B7">
      <w:pPr>
        <w:pStyle w:val="Default"/>
        <w:ind w:left="540" w:hanging="540"/>
        <w:jc w:val="both"/>
        <w:rPr>
          <w:rFonts w:ascii="Arial" w:hAnsi="Arial" w:cs="Arial"/>
        </w:rPr>
      </w:pPr>
      <w:r w:rsidRPr="00CF3B1D">
        <w:rPr>
          <w:rFonts w:ascii="Arial" w:hAnsi="Arial" w:cs="Arial"/>
          <w:b/>
          <w:bCs/>
        </w:rPr>
        <w:t>UNIT</w:t>
      </w:r>
      <w:r>
        <w:rPr>
          <w:rFonts w:ascii="Arial" w:hAnsi="Arial" w:cs="Arial"/>
          <w:b/>
          <w:bCs/>
        </w:rPr>
        <w:t>–</w:t>
      </w:r>
      <w:r w:rsidRPr="00CF3B1D">
        <w:rPr>
          <w:rFonts w:ascii="Arial" w:hAnsi="Arial" w:cs="Arial"/>
          <w:b/>
          <w:bCs/>
        </w:rPr>
        <w:t>IV</w:t>
      </w:r>
      <w:r>
        <w:rPr>
          <w:rFonts w:ascii="Arial" w:hAnsi="Arial" w:cs="Arial"/>
          <w:b/>
          <w:bCs/>
        </w:rPr>
        <w:t>:</w:t>
      </w:r>
      <w:r w:rsidRPr="00CF3B1D">
        <w:rPr>
          <w:rFonts w:ascii="Arial" w:hAnsi="Arial" w:cs="Arial"/>
          <w:b/>
          <w:bCs/>
        </w:rPr>
        <w:t xml:space="preserve"> </w:t>
      </w:r>
      <w:r w:rsidR="00EE2E75" w:rsidRPr="00CF3B1D">
        <w:rPr>
          <w:rFonts w:ascii="Arial" w:hAnsi="Arial" w:cs="Arial"/>
        </w:rPr>
        <w:t xml:space="preserve">Data Modelling and Aggregation, Data Models, Embedded Data Models, Normalized Data Models Data Model Relationship Between Documents, Data Model Using an Embedded Document, Data Model Using Document References. </w:t>
      </w:r>
    </w:p>
    <w:p w:rsidR="00CF3B1D" w:rsidRPr="00CF3B1D" w:rsidRDefault="00CF3B1D" w:rsidP="005304B7">
      <w:pPr>
        <w:pStyle w:val="Default"/>
        <w:ind w:left="540" w:hanging="540"/>
        <w:jc w:val="both"/>
        <w:rPr>
          <w:rFonts w:ascii="Arial" w:hAnsi="Arial" w:cs="Arial"/>
        </w:rPr>
      </w:pPr>
    </w:p>
    <w:p w:rsidR="00EE2E75" w:rsidRDefault="00860C9D" w:rsidP="005304B7">
      <w:pPr>
        <w:pStyle w:val="Default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UNIT–</w:t>
      </w:r>
      <w:r w:rsidR="00CF3B1D">
        <w:rPr>
          <w:rFonts w:ascii="Arial" w:hAnsi="Arial" w:cs="Arial"/>
          <w:b/>
          <w:bCs/>
        </w:rPr>
        <w:t>V:</w:t>
      </w:r>
      <w:r w:rsidR="00CF3B1D">
        <w:rPr>
          <w:rFonts w:ascii="Arial" w:hAnsi="Arial" w:cs="Arial"/>
        </w:rPr>
        <w:t xml:space="preserve"> </w:t>
      </w:r>
      <w:r w:rsidR="00EE2E75" w:rsidRPr="00CF3B1D">
        <w:rPr>
          <w:rFonts w:ascii="Arial" w:hAnsi="Arial" w:cs="Arial"/>
        </w:rPr>
        <w:t xml:space="preserve">Indexes and Working with Indexes, Index Types, Index Properties, Indexing Strategies. </w:t>
      </w:r>
    </w:p>
    <w:p w:rsidR="00CF3B1D" w:rsidRPr="00CF3B1D" w:rsidRDefault="00CF3B1D" w:rsidP="005304B7">
      <w:pPr>
        <w:pStyle w:val="Default"/>
        <w:jc w:val="both"/>
        <w:rPr>
          <w:rFonts w:ascii="Arial" w:hAnsi="Arial" w:cs="Arial"/>
        </w:rPr>
      </w:pPr>
    </w:p>
    <w:p w:rsidR="00EE2E75" w:rsidRPr="00CF3B1D" w:rsidRDefault="00EE2E75" w:rsidP="005304B7">
      <w:pPr>
        <w:pStyle w:val="Default"/>
        <w:jc w:val="both"/>
        <w:rPr>
          <w:rFonts w:ascii="Arial" w:hAnsi="Arial" w:cs="Arial"/>
        </w:rPr>
      </w:pPr>
      <w:r w:rsidRPr="00CF3B1D">
        <w:rPr>
          <w:rFonts w:ascii="Arial" w:hAnsi="Arial" w:cs="Arial"/>
          <w:b/>
          <w:bCs/>
        </w:rPr>
        <w:t xml:space="preserve">Text Book: </w:t>
      </w:r>
    </w:p>
    <w:p w:rsidR="00EE2E75" w:rsidRPr="00CF3B1D" w:rsidRDefault="005304B7" w:rsidP="005304B7">
      <w:pPr>
        <w:pStyle w:val="Default"/>
        <w:spacing w:after="2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EE2E75" w:rsidRPr="00CF3B1D">
        <w:rPr>
          <w:rFonts w:ascii="Arial" w:hAnsi="Arial" w:cs="Arial"/>
        </w:rPr>
        <w:t xml:space="preserve">1. “Fundamentals of Database Systems” by </w:t>
      </w:r>
      <w:proofErr w:type="spellStart"/>
      <w:r w:rsidR="00EE2E75" w:rsidRPr="00CF3B1D">
        <w:rPr>
          <w:rFonts w:ascii="Arial" w:hAnsi="Arial" w:cs="Arial"/>
        </w:rPr>
        <w:t>R.Elmasri</w:t>
      </w:r>
      <w:proofErr w:type="spellEnd"/>
      <w:r w:rsidR="00EE2E75" w:rsidRPr="00CF3B1D">
        <w:rPr>
          <w:rFonts w:ascii="Arial" w:hAnsi="Arial" w:cs="Arial"/>
        </w:rPr>
        <w:t xml:space="preserve"> and </w:t>
      </w:r>
      <w:proofErr w:type="spellStart"/>
      <w:r w:rsidR="00EE2E75" w:rsidRPr="00CF3B1D">
        <w:rPr>
          <w:rFonts w:ascii="Arial" w:hAnsi="Arial" w:cs="Arial"/>
        </w:rPr>
        <w:t>S.Navathe</w:t>
      </w:r>
      <w:proofErr w:type="spellEnd"/>
      <w:r w:rsidR="00EE2E75" w:rsidRPr="00CF3B1D">
        <w:rPr>
          <w:rFonts w:ascii="Arial" w:hAnsi="Arial" w:cs="Arial"/>
        </w:rPr>
        <w:t xml:space="preserve"> </w:t>
      </w:r>
    </w:p>
    <w:p w:rsidR="00EE2E75" w:rsidRPr="00CF3B1D" w:rsidRDefault="005304B7" w:rsidP="005304B7">
      <w:pPr>
        <w:pStyle w:val="Default"/>
        <w:spacing w:after="24"/>
        <w:ind w:left="540" w:hanging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EE2E75" w:rsidRPr="00CF3B1D">
        <w:rPr>
          <w:rFonts w:ascii="Arial" w:hAnsi="Arial" w:cs="Arial"/>
        </w:rPr>
        <w:t xml:space="preserve">2. “Database System Concepts” by Abraham </w:t>
      </w:r>
      <w:proofErr w:type="spellStart"/>
      <w:r w:rsidR="00EE2E75" w:rsidRPr="00CF3B1D">
        <w:rPr>
          <w:rFonts w:ascii="Arial" w:hAnsi="Arial" w:cs="Arial"/>
        </w:rPr>
        <w:t>Silberschatz</w:t>
      </w:r>
      <w:proofErr w:type="spellEnd"/>
      <w:r w:rsidR="00EE2E75" w:rsidRPr="00CF3B1D">
        <w:rPr>
          <w:rFonts w:ascii="Arial" w:hAnsi="Arial" w:cs="Arial"/>
        </w:rPr>
        <w:t xml:space="preserve">, Henry </w:t>
      </w:r>
      <w:proofErr w:type="spellStart"/>
      <w:r w:rsidR="00EE2E75" w:rsidRPr="00CF3B1D">
        <w:rPr>
          <w:rFonts w:ascii="Arial" w:hAnsi="Arial" w:cs="Arial"/>
        </w:rPr>
        <w:t>Korth</w:t>
      </w:r>
      <w:proofErr w:type="spellEnd"/>
      <w:r w:rsidR="00EE2E75" w:rsidRPr="00CF3B1D">
        <w:rPr>
          <w:rFonts w:ascii="Arial" w:hAnsi="Arial" w:cs="Arial"/>
        </w:rPr>
        <w:t xml:space="preserve">, and S. </w:t>
      </w:r>
      <w:proofErr w:type="spellStart"/>
      <w:r w:rsidR="00EE2E75" w:rsidRPr="00CF3B1D">
        <w:rPr>
          <w:rFonts w:ascii="Arial" w:hAnsi="Arial" w:cs="Arial"/>
        </w:rPr>
        <w:t>Sudarshan</w:t>
      </w:r>
      <w:proofErr w:type="spellEnd"/>
      <w:r w:rsidR="00EE2E75" w:rsidRPr="00CF3B1D">
        <w:rPr>
          <w:rFonts w:ascii="Arial" w:hAnsi="Arial" w:cs="Arial"/>
        </w:rPr>
        <w:t xml:space="preserve">, </w:t>
      </w:r>
      <w:proofErr w:type="spellStart"/>
      <w:r w:rsidR="00EE2E75" w:rsidRPr="00CF3B1D">
        <w:rPr>
          <w:rFonts w:ascii="Arial" w:hAnsi="Arial" w:cs="Arial"/>
        </w:rPr>
        <w:t>McGrawhill</w:t>
      </w:r>
      <w:proofErr w:type="spellEnd"/>
      <w:r w:rsidR="00EE2E75" w:rsidRPr="00CF3B1D">
        <w:rPr>
          <w:rFonts w:ascii="Arial" w:hAnsi="Arial" w:cs="Arial"/>
        </w:rPr>
        <w:t xml:space="preserve">, 2010. </w:t>
      </w:r>
    </w:p>
    <w:p w:rsidR="00EE2E75" w:rsidRPr="00CF3B1D" w:rsidRDefault="005304B7" w:rsidP="005304B7">
      <w:pPr>
        <w:pStyle w:val="Default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EE2E75" w:rsidRPr="00CF3B1D">
        <w:rPr>
          <w:rFonts w:ascii="Arial" w:hAnsi="Arial" w:cs="Arial"/>
        </w:rPr>
        <w:t xml:space="preserve">3. MongoDB Recipes: With Data </w:t>
      </w:r>
      <w:proofErr w:type="spellStart"/>
      <w:r w:rsidR="00EE2E75" w:rsidRPr="00CF3B1D">
        <w:rPr>
          <w:rFonts w:ascii="Arial" w:hAnsi="Arial" w:cs="Arial"/>
        </w:rPr>
        <w:t>Modeling</w:t>
      </w:r>
      <w:proofErr w:type="spellEnd"/>
      <w:r w:rsidR="00EE2E75" w:rsidRPr="00CF3B1D">
        <w:rPr>
          <w:rFonts w:ascii="Arial" w:hAnsi="Arial" w:cs="Arial"/>
        </w:rPr>
        <w:t xml:space="preserve"> and Query Building Strategies By </w:t>
      </w:r>
      <w:proofErr w:type="spellStart"/>
      <w:r w:rsidR="00EE2E75" w:rsidRPr="00CF3B1D">
        <w:rPr>
          <w:rFonts w:ascii="Arial" w:hAnsi="Arial" w:cs="Arial"/>
        </w:rPr>
        <w:t>Subhashini</w:t>
      </w:r>
      <w:proofErr w:type="spellEnd"/>
      <w:r w:rsidR="00EE2E75" w:rsidRPr="00CF3B1D">
        <w:rPr>
          <w:rFonts w:ascii="Arial" w:hAnsi="Arial" w:cs="Arial"/>
        </w:rPr>
        <w:t xml:space="preserve"> </w:t>
      </w:r>
      <w:proofErr w:type="spellStart"/>
      <w:r w:rsidR="00EE2E75" w:rsidRPr="00CF3B1D">
        <w:rPr>
          <w:rFonts w:ascii="Arial" w:hAnsi="Arial" w:cs="Arial"/>
        </w:rPr>
        <w:t>Chellappan</w:t>
      </w:r>
      <w:proofErr w:type="spellEnd"/>
      <w:r w:rsidR="00EE2E75" w:rsidRPr="00CF3B1D">
        <w:rPr>
          <w:rFonts w:ascii="Arial" w:hAnsi="Arial" w:cs="Arial"/>
        </w:rPr>
        <w:t xml:space="preserve">, </w:t>
      </w:r>
      <w:proofErr w:type="spellStart"/>
      <w:r w:rsidR="00EE2E75" w:rsidRPr="00CF3B1D">
        <w:rPr>
          <w:rFonts w:ascii="Arial" w:hAnsi="Arial" w:cs="Arial"/>
        </w:rPr>
        <w:t>Dharanitharan</w:t>
      </w:r>
      <w:proofErr w:type="spellEnd"/>
      <w:r w:rsidR="00EE2E75" w:rsidRPr="00CF3B1D">
        <w:rPr>
          <w:rFonts w:ascii="Arial" w:hAnsi="Arial" w:cs="Arial"/>
        </w:rPr>
        <w:t xml:space="preserve"> </w:t>
      </w:r>
      <w:proofErr w:type="spellStart"/>
      <w:proofErr w:type="gramStart"/>
      <w:r w:rsidR="00EE2E75" w:rsidRPr="00CF3B1D">
        <w:rPr>
          <w:rFonts w:ascii="Arial" w:hAnsi="Arial" w:cs="Arial"/>
        </w:rPr>
        <w:t>Ganesan</w:t>
      </w:r>
      <w:proofErr w:type="spellEnd"/>
      <w:r w:rsidR="00EE2E75" w:rsidRPr="00CF3B1D">
        <w:rPr>
          <w:rFonts w:ascii="Arial" w:hAnsi="Arial" w:cs="Arial"/>
        </w:rPr>
        <w:t xml:space="preserve"> ,</w:t>
      </w:r>
      <w:proofErr w:type="gramEnd"/>
      <w:r w:rsidR="00EE2E75" w:rsidRPr="00CF3B1D">
        <w:rPr>
          <w:rFonts w:ascii="Arial" w:hAnsi="Arial" w:cs="Arial"/>
        </w:rPr>
        <w:t xml:space="preserve"> Publisher : </w:t>
      </w:r>
      <w:proofErr w:type="spellStart"/>
      <w:r w:rsidR="00EE2E75" w:rsidRPr="00CF3B1D">
        <w:rPr>
          <w:rFonts w:ascii="Arial" w:hAnsi="Arial" w:cs="Arial"/>
        </w:rPr>
        <w:t>Apress</w:t>
      </w:r>
      <w:proofErr w:type="spellEnd"/>
      <w:r w:rsidR="00CF3B1D">
        <w:rPr>
          <w:rFonts w:ascii="Arial" w:hAnsi="Arial" w:cs="Arial"/>
        </w:rPr>
        <w:t>.</w:t>
      </w:r>
      <w:r w:rsidR="00EE2E75" w:rsidRPr="00CF3B1D">
        <w:rPr>
          <w:rFonts w:ascii="Arial" w:hAnsi="Arial" w:cs="Arial"/>
        </w:rPr>
        <w:t xml:space="preserve"> </w:t>
      </w:r>
    </w:p>
    <w:p w:rsidR="00EE2E75" w:rsidRPr="00CF3B1D" w:rsidRDefault="00EE2E75" w:rsidP="005304B7">
      <w:pPr>
        <w:pStyle w:val="Default"/>
        <w:jc w:val="both"/>
        <w:rPr>
          <w:rFonts w:ascii="Arial" w:hAnsi="Arial" w:cs="Arial"/>
        </w:rPr>
      </w:pPr>
    </w:p>
    <w:p w:rsidR="00EE2E75" w:rsidRPr="00CF3B1D" w:rsidRDefault="00EE2E75" w:rsidP="005304B7">
      <w:pPr>
        <w:pStyle w:val="Default"/>
        <w:jc w:val="both"/>
        <w:rPr>
          <w:rFonts w:ascii="Arial" w:hAnsi="Arial" w:cs="Arial"/>
        </w:rPr>
      </w:pPr>
      <w:r w:rsidRPr="00CF3B1D">
        <w:rPr>
          <w:rFonts w:ascii="Arial" w:hAnsi="Arial" w:cs="Arial"/>
          <w:b/>
          <w:bCs/>
        </w:rPr>
        <w:t xml:space="preserve">Reference Book: </w:t>
      </w:r>
    </w:p>
    <w:p w:rsidR="00EE2E75" w:rsidRPr="00CF3B1D" w:rsidRDefault="00EE2E75" w:rsidP="005304B7">
      <w:pPr>
        <w:pStyle w:val="Default"/>
        <w:ind w:firstLine="270"/>
        <w:jc w:val="both"/>
        <w:rPr>
          <w:rFonts w:ascii="Arial" w:hAnsi="Arial" w:cs="Arial"/>
        </w:rPr>
      </w:pPr>
      <w:r w:rsidRPr="00CF3B1D">
        <w:rPr>
          <w:rFonts w:ascii="Arial" w:hAnsi="Arial" w:cs="Arial"/>
        </w:rPr>
        <w:t>1. “Database Management Systems” by Raghu Ramakrishnan, NcGrawhill</w:t>
      </w:r>
      <w:proofErr w:type="gramStart"/>
      <w:r w:rsidRPr="00CF3B1D">
        <w:rPr>
          <w:rFonts w:ascii="Arial" w:hAnsi="Arial" w:cs="Arial"/>
        </w:rPr>
        <w:t>,2002</w:t>
      </w:r>
      <w:proofErr w:type="gramEnd"/>
      <w:r w:rsidRPr="00CF3B1D">
        <w:rPr>
          <w:rFonts w:ascii="Arial" w:hAnsi="Arial" w:cs="Arial"/>
        </w:rPr>
        <w:t xml:space="preserve"> </w:t>
      </w:r>
    </w:p>
    <w:p w:rsidR="00EE2E75" w:rsidRPr="00CF3B1D" w:rsidRDefault="00EE2E75" w:rsidP="005304B7">
      <w:pPr>
        <w:pStyle w:val="Default"/>
        <w:ind w:firstLine="270"/>
        <w:jc w:val="both"/>
        <w:rPr>
          <w:rFonts w:ascii="Arial" w:hAnsi="Arial" w:cs="Arial"/>
        </w:rPr>
      </w:pPr>
      <w:r w:rsidRPr="00CF3B1D">
        <w:rPr>
          <w:rFonts w:ascii="Arial" w:hAnsi="Arial" w:cs="Arial"/>
        </w:rPr>
        <w:t>2. “</w:t>
      </w:r>
      <w:proofErr w:type="spellStart"/>
      <w:r w:rsidRPr="00CF3B1D">
        <w:rPr>
          <w:rFonts w:ascii="Arial" w:hAnsi="Arial" w:cs="Arial"/>
        </w:rPr>
        <w:t>Prinicples</w:t>
      </w:r>
      <w:proofErr w:type="spellEnd"/>
      <w:r w:rsidRPr="00CF3B1D">
        <w:rPr>
          <w:rFonts w:ascii="Arial" w:hAnsi="Arial" w:cs="Arial"/>
        </w:rPr>
        <w:t xml:space="preserve"> of Database Systems” by </w:t>
      </w:r>
      <w:proofErr w:type="spellStart"/>
      <w:r w:rsidRPr="00CF3B1D">
        <w:rPr>
          <w:rFonts w:ascii="Arial" w:hAnsi="Arial" w:cs="Arial"/>
        </w:rPr>
        <w:t>J.D.Ullman</w:t>
      </w:r>
      <w:proofErr w:type="spellEnd"/>
      <w:r w:rsidRPr="00CF3B1D">
        <w:rPr>
          <w:rFonts w:ascii="Arial" w:hAnsi="Arial" w:cs="Arial"/>
        </w:rPr>
        <w:t xml:space="preserve"> </w:t>
      </w:r>
    </w:p>
    <w:p w:rsidR="00EE2E75" w:rsidRPr="00CF3B1D" w:rsidRDefault="005304B7" w:rsidP="005304B7">
      <w:pPr>
        <w:pStyle w:val="Default"/>
        <w:ind w:left="990" w:hanging="99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EE2E75" w:rsidRPr="00CF3B1D">
        <w:rPr>
          <w:rFonts w:ascii="Arial" w:hAnsi="Arial" w:cs="Arial"/>
        </w:rPr>
        <w:t xml:space="preserve">3. </w:t>
      </w:r>
      <w:r w:rsidR="00D57E6B">
        <w:rPr>
          <w:rFonts w:ascii="Arial" w:hAnsi="Arial" w:cs="Arial"/>
        </w:rPr>
        <w:t>MongoDB Basics 1st ed. Edition</w:t>
      </w:r>
      <w:r w:rsidR="00EE2E75" w:rsidRPr="00CF3B1D">
        <w:rPr>
          <w:rFonts w:ascii="Arial" w:hAnsi="Arial" w:cs="Arial"/>
        </w:rPr>
        <w:t xml:space="preserve">, by Peter </w:t>
      </w:r>
      <w:proofErr w:type="spellStart"/>
      <w:r w:rsidR="00EE2E75" w:rsidRPr="00CF3B1D">
        <w:rPr>
          <w:rFonts w:ascii="Arial" w:hAnsi="Arial" w:cs="Arial"/>
        </w:rPr>
        <w:t>Membrey</w:t>
      </w:r>
      <w:proofErr w:type="spellEnd"/>
      <w:r w:rsidR="00EE2E75" w:rsidRPr="00CF3B1D">
        <w:rPr>
          <w:rFonts w:ascii="Arial" w:hAnsi="Arial" w:cs="Arial"/>
        </w:rPr>
        <w:t xml:space="preserve"> (Author) Pu</w:t>
      </w:r>
      <w:r w:rsidR="00D57E6B">
        <w:rPr>
          <w:rFonts w:ascii="Arial" w:hAnsi="Arial" w:cs="Arial"/>
        </w:rPr>
        <w:t>blisher</w:t>
      </w:r>
      <w:r w:rsidR="00EE2E75" w:rsidRPr="00CF3B1D">
        <w:rPr>
          <w:rFonts w:ascii="Arial" w:hAnsi="Arial" w:cs="Arial"/>
        </w:rPr>
        <w:t xml:space="preserve">: </w:t>
      </w:r>
      <w:proofErr w:type="spellStart"/>
      <w:r w:rsidR="00EE2E75" w:rsidRPr="00CF3B1D">
        <w:rPr>
          <w:rFonts w:ascii="Arial" w:hAnsi="Arial" w:cs="Arial"/>
        </w:rPr>
        <w:t>Apress</w:t>
      </w:r>
      <w:proofErr w:type="spellEnd"/>
      <w:r w:rsidR="00EE2E75" w:rsidRPr="00CF3B1D">
        <w:rPr>
          <w:rFonts w:ascii="Arial" w:hAnsi="Arial" w:cs="Arial"/>
        </w:rPr>
        <w:t xml:space="preserve"> Web Resources </w:t>
      </w:r>
    </w:p>
    <w:p w:rsidR="00EE2E75" w:rsidRDefault="00EE2E75" w:rsidP="005304B7">
      <w:pPr>
        <w:pStyle w:val="Default"/>
        <w:jc w:val="both"/>
        <w:rPr>
          <w:rFonts w:ascii="Arial" w:hAnsi="Arial" w:cs="Arial"/>
        </w:rPr>
      </w:pPr>
    </w:p>
    <w:p w:rsidR="00ED6F13" w:rsidRDefault="00ED6F13" w:rsidP="005304B7">
      <w:pPr>
        <w:pStyle w:val="Default"/>
        <w:jc w:val="center"/>
        <w:rPr>
          <w:rFonts w:ascii="Arial" w:hAnsi="Arial" w:cs="Arial"/>
        </w:rPr>
      </w:pPr>
    </w:p>
    <w:p w:rsidR="00D57E6B" w:rsidRPr="00CF3B1D" w:rsidRDefault="00860C9D" w:rsidP="00860C9D">
      <w:pPr>
        <w:pStyle w:val="Default"/>
        <w:tabs>
          <w:tab w:val="left" w:pos="355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57E6B">
        <w:rPr>
          <w:rFonts w:ascii="Arial" w:hAnsi="Arial" w:cs="Arial"/>
        </w:rPr>
        <w:t>**         **          **</w:t>
      </w:r>
    </w:p>
    <w:sectPr w:rsidR="00D57E6B" w:rsidRPr="00CF3B1D" w:rsidSect="00EE2E75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E75"/>
    <w:rsid w:val="0018489C"/>
    <w:rsid w:val="00256F87"/>
    <w:rsid w:val="005304B7"/>
    <w:rsid w:val="005A7559"/>
    <w:rsid w:val="00860C9D"/>
    <w:rsid w:val="00CF3B1D"/>
    <w:rsid w:val="00D57E6B"/>
    <w:rsid w:val="00ED6F13"/>
    <w:rsid w:val="00EE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615711-601F-4062-8D4C-6CAFDBB1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E2E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2025-09-08T06:38:00Z</dcterms:created>
  <dcterms:modified xsi:type="dcterms:W3CDTF">2025-09-08T07:31:00Z</dcterms:modified>
</cp:coreProperties>
</file>